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CB6" w:rsidRDefault="00052CB6" w:rsidP="00052CB6">
      <w:pPr>
        <w:jc w:val="center"/>
        <w:rPr>
          <w:lang w:val="sr-Cyrl-RS"/>
        </w:rPr>
      </w:pPr>
      <w:r>
        <w:rPr>
          <w:lang w:val="sr-Cyrl-RS"/>
        </w:rPr>
        <w:t>РАСПОРЕД ПИСАНИХ ПРОВЕРА ЗНАЊА ЗА НОВЕМБАР И ДЕЦЕМБАР МЕСЕЦ</w:t>
      </w:r>
    </w:p>
    <w:p w:rsidR="00052CB6" w:rsidRPr="00052CB6" w:rsidRDefault="00052CB6" w:rsidP="00052CB6">
      <w:pPr>
        <w:rPr>
          <w:lang w:val="sr-Cyrl-RS"/>
        </w:rPr>
      </w:pPr>
    </w:p>
    <w:tbl>
      <w:tblPr>
        <w:tblStyle w:val="TableGrid"/>
        <w:tblpPr w:leftFromText="141" w:rightFromText="141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2268"/>
        <w:gridCol w:w="1843"/>
      </w:tblGrid>
      <w:tr w:rsidR="00052CB6" w:rsidRPr="00052CB6" w:rsidTr="00052CB6">
        <w:trPr>
          <w:trHeight w:val="300"/>
        </w:trPr>
        <w:tc>
          <w:tcPr>
            <w:tcW w:w="3936" w:type="dxa"/>
            <w:noWrap/>
            <w:hideMark/>
          </w:tcPr>
          <w:p w:rsidR="00052CB6" w:rsidRPr="00052CB6" w:rsidRDefault="00052CB6" w:rsidP="00052CB6">
            <w:r w:rsidRPr="00052CB6">
              <w:t>Рачунарство и информатика</w:t>
            </w:r>
          </w:p>
        </w:tc>
        <w:tc>
          <w:tcPr>
            <w:tcW w:w="1417" w:type="dxa"/>
            <w:noWrap/>
            <w:hideMark/>
          </w:tcPr>
          <w:p w:rsidR="00052CB6" w:rsidRPr="00052CB6" w:rsidRDefault="00052CB6" w:rsidP="00052CB6">
            <w:r w:rsidRPr="00052CB6">
              <w:t>Група А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практичан рад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4. 11. 2024.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3936" w:type="dxa"/>
            <w:noWrap/>
            <w:hideMark/>
          </w:tcPr>
          <w:p w:rsidR="00052CB6" w:rsidRPr="00052CB6" w:rsidRDefault="00052CB6" w:rsidP="00052CB6">
            <w:r w:rsidRPr="00052CB6">
              <w:t>Рачунарство и информатика</w:t>
            </w:r>
          </w:p>
        </w:tc>
        <w:tc>
          <w:tcPr>
            <w:tcW w:w="1417" w:type="dxa"/>
            <w:noWrap/>
            <w:hideMark/>
          </w:tcPr>
          <w:p w:rsidR="00052CB6" w:rsidRPr="00052CB6" w:rsidRDefault="00052CB6" w:rsidP="00052CB6">
            <w:r w:rsidRPr="00052CB6">
              <w:t>Група Б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практичан рад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5. 11. 2024.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Биологија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контролни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14. 11. 2024.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Математика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писмена вежба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20. 11. 2024.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Руски језик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писмени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22. 11. 2024.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Немачки језик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писмени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22. 11. 2024.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Шпански језик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писмени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22. 11. 2024.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Српски језик и књижевност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писмени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5. 12. 2024.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Физика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контролни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9. 12. 2024.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3936" w:type="dxa"/>
            <w:noWrap/>
            <w:hideMark/>
          </w:tcPr>
          <w:p w:rsidR="00052CB6" w:rsidRPr="00052CB6" w:rsidRDefault="00052CB6" w:rsidP="00052CB6">
            <w:r w:rsidRPr="00052CB6">
              <w:t>Рачунарство и информатика</w:t>
            </w:r>
          </w:p>
        </w:tc>
        <w:tc>
          <w:tcPr>
            <w:tcW w:w="1417" w:type="dxa"/>
            <w:noWrap/>
            <w:hideMark/>
          </w:tcPr>
          <w:p w:rsidR="00052CB6" w:rsidRPr="00052CB6" w:rsidRDefault="00052CB6" w:rsidP="00052CB6">
            <w:r w:rsidRPr="00052CB6">
              <w:t>Група А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практичан рад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9. 12. 2024.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3936" w:type="dxa"/>
            <w:noWrap/>
            <w:hideMark/>
          </w:tcPr>
          <w:p w:rsidR="00052CB6" w:rsidRPr="00052CB6" w:rsidRDefault="00052CB6" w:rsidP="00052CB6">
            <w:r w:rsidRPr="00052CB6">
              <w:t>Рачунарство и информатика</w:t>
            </w:r>
          </w:p>
        </w:tc>
        <w:tc>
          <w:tcPr>
            <w:tcW w:w="1417" w:type="dxa"/>
            <w:noWrap/>
            <w:hideMark/>
          </w:tcPr>
          <w:p w:rsidR="00052CB6" w:rsidRPr="00052CB6" w:rsidRDefault="00052CB6" w:rsidP="00052CB6">
            <w:r w:rsidRPr="00052CB6">
              <w:t>Група Б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практичан рад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10. 12. 2024.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3936" w:type="dxa"/>
            <w:noWrap/>
            <w:hideMark/>
          </w:tcPr>
          <w:p w:rsidR="00052CB6" w:rsidRPr="00052CB6" w:rsidRDefault="00052CB6" w:rsidP="00052CB6">
            <w:r w:rsidRPr="00052CB6">
              <w:t>Хемија</w:t>
            </w:r>
          </w:p>
        </w:tc>
        <w:tc>
          <w:tcPr>
            <w:tcW w:w="1417" w:type="dxa"/>
            <w:noWrap/>
            <w:hideMark/>
          </w:tcPr>
          <w:p w:rsidR="00052CB6" w:rsidRPr="00052CB6" w:rsidRDefault="00052CB6" w:rsidP="00052CB6"/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контролни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11. 12. 2024.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Шпански језик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контролни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13. 12. 2024.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Српски језик и књижевност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контролни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17. 12. 2024.</w:t>
            </w:r>
          </w:p>
        </w:tc>
      </w:tr>
      <w:tr w:rsidR="00052CB6" w:rsidRPr="00052CB6" w:rsidTr="00052CB6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52CB6" w:rsidRPr="00052CB6" w:rsidRDefault="00052CB6" w:rsidP="00052CB6">
            <w:r w:rsidRPr="00052CB6">
              <w:t>Математика</w:t>
            </w:r>
          </w:p>
        </w:tc>
        <w:tc>
          <w:tcPr>
            <w:tcW w:w="2268" w:type="dxa"/>
            <w:noWrap/>
            <w:hideMark/>
          </w:tcPr>
          <w:p w:rsidR="00052CB6" w:rsidRPr="00052CB6" w:rsidRDefault="00052CB6" w:rsidP="00052CB6">
            <w:r w:rsidRPr="00052CB6">
              <w:t>писмени задатак</w:t>
            </w:r>
          </w:p>
        </w:tc>
        <w:tc>
          <w:tcPr>
            <w:tcW w:w="1843" w:type="dxa"/>
            <w:noWrap/>
            <w:hideMark/>
          </w:tcPr>
          <w:p w:rsidR="00052CB6" w:rsidRPr="00052CB6" w:rsidRDefault="00052CB6" w:rsidP="00052CB6">
            <w:r w:rsidRPr="00052CB6">
              <w:t>20. 12. 2024.</w:t>
            </w:r>
          </w:p>
        </w:tc>
      </w:tr>
    </w:tbl>
    <w:p w:rsidR="0056159F" w:rsidRPr="00052CB6" w:rsidRDefault="00052CB6" w:rsidP="00052CB6">
      <w:pPr>
        <w:tabs>
          <w:tab w:val="left" w:pos="2805"/>
        </w:tabs>
        <w:rPr>
          <w:lang w:val="sr-Cyrl-RS"/>
        </w:rPr>
      </w:pPr>
      <w:r>
        <w:rPr>
          <w:lang w:val="sr-Cyrl-RS"/>
        </w:rPr>
        <w:t>ОДЕЉЕЊЕ: 2-7</w:t>
      </w:r>
      <w:bookmarkStart w:id="0" w:name="_GoBack"/>
      <w:bookmarkEnd w:id="0"/>
    </w:p>
    <w:sectPr w:rsidR="0056159F" w:rsidRPr="00052CB6" w:rsidSect="00052CB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B6"/>
    <w:rsid w:val="00052CB6"/>
    <w:rsid w:val="0056159F"/>
    <w:rsid w:val="007C6F8E"/>
    <w:rsid w:val="0083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91F3"/>
  <w15:chartTrackingRefBased/>
  <w15:docId w15:val="{DF2FE845-2F99-49FB-9067-E853745F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96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2024-11-05T06:21:00Z</dcterms:created>
  <dcterms:modified xsi:type="dcterms:W3CDTF">2024-11-05T06:26:00Z</dcterms:modified>
</cp:coreProperties>
</file>